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49DE7" w14:textId="77777777" w:rsidR="005C0796" w:rsidRPr="005C0796" w:rsidRDefault="005C0796" w:rsidP="005C0796">
      <w:pPr>
        <w:spacing w:after="0"/>
        <w:jc w:val="center"/>
        <w:rPr>
          <w:rFonts w:ascii="GHEA Grapalat" w:hAnsi="GHEA Grapalat"/>
          <w:b/>
          <w:i/>
          <w:sz w:val="28"/>
          <w:szCs w:val="24"/>
          <w:u w:val="single"/>
          <w:lang w:val="hy-AM"/>
        </w:rPr>
      </w:pPr>
      <w:r w:rsidRPr="005C0796">
        <w:rPr>
          <w:rFonts w:ascii="GHEA Grapalat" w:hAnsi="GHEA Grapalat"/>
          <w:b/>
          <w:i/>
          <w:sz w:val="28"/>
          <w:szCs w:val="24"/>
          <w:u w:val="single"/>
          <w:lang w:val="hy-AM"/>
        </w:rPr>
        <w:t xml:space="preserve">ТЕХНИЧЕСКИЕ ХАРАКТЕРИСТИКИ ТРАНСПОРТНОГО СРЕДСТВА </w:t>
      </w:r>
    </w:p>
    <w:p w14:paraId="0F5302EC" w14:textId="4FFA7990" w:rsidR="008E4D59" w:rsidRDefault="005C0796" w:rsidP="005C0796">
      <w:pPr>
        <w:spacing w:after="0"/>
        <w:jc w:val="center"/>
        <w:rPr>
          <w:rFonts w:ascii="GHEA Grapalat" w:hAnsi="GHEA Grapalat"/>
          <w:b/>
          <w:i/>
          <w:sz w:val="28"/>
          <w:szCs w:val="24"/>
          <w:u w:val="single"/>
          <w:lang w:val="hy-AM"/>
        </w:rPr>
      </w:pPr>
      <w:r w:rsidRPr="005C0796">
        <w:rPr>
          <w:rFonts w:ascii="GHEA Grapalat" w:hAnsi="GHEA Grapalat"/>
          <w:b/>
          <w:i/>
          <w:sz w:val="28"/>
          <w:szCs w:val="24"/>
          <w:u w:val="single"/>
          <w:lang w:val="hy-AM"/>
        </w:rPr>
        <w:t>(ПОЛИЦЕЙСКИЕ МАШИНЫ)</w:t>
      </w:r>
    </w:p>
    <w:p w14:paraId="35E8BC3E" w14:textId="77777777" w:rsidR="00CD1CEF" w:rsidRPr="008E4D59" w:rsidRDefault="00CD1CEF" w:rsidP="005C0796">
      <w:pPr>
        <w:spacing w:after="0"/>
        <w:jc w:val="center"/>
        <w:rPr>
          <w:rFonts w:ascii="GHEA Grapalat" w:hAnsi="GHEA Grapalat"/>
          <w:sz w:val="28"/>
          <w:szCs w:val="24"/>
          <w:lang w:val="hy-AM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68"/>
        <w:gridCol w:w="10008"/>
      </w:tblGrid>
      <w:tr w:rsidR="00AD02DB" w14:paraId="70BDC9EA" w14:textId="77777777" w:rsidTr="00B0301F">
        <w:trPr>
          <w:trHeight w:val="539"/>
        </w:trPr>
        <w:tc>
          <w:tcPr>
            <w:tcW w:w="1202" w:type="pct"/>
            <w:shd w:val="clear" w:color="auto" w:fill="EAF1DD" w:themeFill="accent3" w:themeFillTint="33"/>
          </w:tcPr>
          <w:p w14:paraId="7EA3BF38" w14:textId="7E568996" w:rsidR="00AD02DB" w:rsidRPr="000A01CF" w:rsidRDefault="005C0796" w:rsidP="000A01CF">
            <w:pPr>
              <w:jc w:val="center"/>
              <w:rPr>
                <w:rFonts w:ascii="GHEA Grapalat" w:hAnsi="GHEA Grapalat"/>
                <w:b/>
                <w:i/>
                <w:sz w:val="28"/>
                <w:szCs w:val="24"/>
                <w:lang w:val="hy-AM"/>
              </w:rPr>
            </w:pPr>
            <w:r w:rsidRPr="005C0796">
              <w:rPr>
                <w:rFonts w:ascii="GHEA Grapalat" w:hAnsi="GHEA Grapalat"/>
                <w:b/>
                <w:i/>
                <w:sz w:val="28"/>
                <w:szCs w:val="24"/>
                <w:lang w:val="hy-AM"/>
              </w:rPr>
              <w:t>Название</w:t>
            </w:r>
          </w:p>
        </w:tc>
        <w:tc>
          <w:tcPr>
            <w:tcW w:w="3798" w:type="pct"/>
            <w:shd w:val="clear" w:color="auto" w:fill="EAF1DD" w:themeFill="accent3" w:themeFillTint="33"/>
          </w:tcPr>
          <w:p w14:paraId="6AEBBCFB" w14:textId="04A00E4E" w:rsidR="00AD02DB" w:rsidRPr="000A01CF" w:rsidRDefault="005C0796" w:rsidP="000A01CF">
            <w:pPr>
              <w:jc w:val="center"/>
              <w:rPr>
                <w:rFonts w:ascii="GHEA Grapalat" w:hAnsi="GHEA Grapalat"/>
                <w:b/>
                <w:i/>
                <w:sz w:val="28"/>
                <w:szCs w:val="24"/>
                <w:lang w:val="hy-AM"/>
              </w:rPr>
            </w:pPr>
            <w:r w:rsidRPr="005C0796">
              <w:rPr>
                <w:rFonts w:ascii="GHEA Grapalat" w:hAnsi="GHEA Grapalat"/>
                <w:b/>
                <w:i/>
                <w:sz w:val="28"/>
                <w:szCs w:val="24"/>
                <w:lang w:val="hy-AM"/>
              </w:rPr>
              <w:t>Технические характеристики</w:t>
            </w:r>
          </w:p>
        </w:tc>
      </w:tr>
      <w:tr w:rsidR="000A01CF" w:rsidRPr="00A9557A" w14:paraId="016CFC31" w14:textId="77777777" w:rsidTr="00C252F5">
        <w:tc>
          <w:tcPr>
            <w:tcW w:w="1202" w:type="pct"/>
          </w:tcPr>
          <w:p w14:paraId="3BF80307" w14:textId="730606F7" w:rsidR="000A01CF" w:rsidRPr="000A01CF" w:rsidRDefault="005C0796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C0796">
              <w:rPr>
                <w:rFonts w:ascii="GHEA Grapalat" w:hAnsi="GHEA Grapalat"/>
                <w:sz w:val="24"/>
                <w:szCs w:val="24"/>
                <w:lang w:val="hy-AM"/>
              </w:rPr>
              <w:t>Двигатель</w:t>
            </w:r>
          </w:p>
        </w:tc>
        <w:tc>
          <w:tcPr>
            <w:tcW w:w="3798" w:type="pct"/>
          </w:tcPr>
          <w:p w14:paraId="19F58075" w14:textId="77777777" w:rsidR="005C0796" w:rsidRPr="005C0796" w:rsidRDefault="005C0796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C0796">
              <w:rPr>
                <w:rFonts w:ascii="GHEA Grapalat" w:hAnsi="GHEA Grapalat"/>
                <w:sz w:val="24"/>
                <w:szCs w:val="24"/>
                <w:lang w:val="hy-AM"/>
              </w:rPr>
              <w:t xml:space="preserve">Дизельный или бензиновый, Мощность не менее 150 л. с. </w:t>
            </w:r>
          </w:p>
          <w:p w14:paraId="7A4DCC03" w14:textId="5E37AD76" w:rsidR="005C0796" w:rsidRPr="005C0796" w:rsidRDefault="005C0796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C0796">
              <w:rPr>
                <w:rFonts w:ascii="GHEA Grapalat" w:hAnsi="GHEA Grapalat"/>
                <w:sz w:val="24"/>
                <w:szCs w:val="24"/>
                <w:lang w:val="hy-AM"/>
              </w:rPr>
              <w:t xml:space="preserve">рабочий объем: не менее </w:t>
            </w:r>
            <w:r w:rsidR="00C5110E">
              <w:rPr>
                <w:rFonts w:ascii="GHEA Grapalat" w:hAnsi="GHEA Grapalat"/>
                <w:sz w:val="24"/>
                <w:szCs w:val="24"/>
                <w:lang w:val="hy-AM"/>
              </w:rPr>
              <w:t>24</w:t>
            </w:r>
            <w:r w:rsidRPr="005C0796">
              <w:rPr>
                <w:rFonts w:ascii="GHEA Grapalat" w:hAnsi="GHEA Grapalat"/>
                <w:sz w:val="24"/>
                <w:szCs w:val="24"/>
                <w:lang w:val="hy-AM"/>
              </w:rPr>
              <w:t xml:space="preserve">00 см3 </w:t>
            </w:r>
          </w:p>
          <w:p w14:paraId="15988DAF" w14:textId="77777777" w:rsidR="005C0796" w:rsidRPr="005C0796" w:rsidRDefault="005C0796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C0796">
              <w:rPr>
                <w:rFonts w:ascii="GHEA Grapalat" w:hAnsi="GHEA Grapalat"/>
                <w:sz w:val="24"/>
                <w:szCs w:val="24"/>
                <w:lang w:val="hy-AM"/>
              </w:rPr>
              <w:t>общая максимальная масса: не более 3100 кг</w:t>
            </w:r>
          </w:p>
          <w:p w14:paraId="3B031C99" w14:textId="188034BD" w:rsidR="000A01CF" w:rsidRPr="001D66BA" w:rsidRDefault="005C0796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C0796">
              <w:rPr>
                <w:rFonts w:ascii="GHEA Grapalat" w:hAnsi="GHEA Grapalat"/>
                <w:sz w:val="24"/>
                <w:szCs w:val="24"/>
                <w:lang w:val="hy-AM"/>
              </w:rPr>
              <w:t>коробка передач: автоматическая или механическая, минимум 5 ступеней</w:t>
            </w:r>
          </w:p>
        </w:tc>
      </w:tr>
      <w:tr w:rsidR="000A01CF" w:rsidRPr="00A9557A" w14:paraId="10367D51" w14:textId="77777777" w:rsidTr="00C252F5">
        <w:tc>
          <w:tcPr>
            <w:tcW w:w="1202" w:type="pct"/>
          </w:tcPr>
          <w:p w14:paraId="4D1398C6" w14:textId="0BE84DAA" w:rsidR="000A01CF" w:rsidRDefault="005C0796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C0796">
              <w:rPr>
                <w:rFonts w:ascii="GHEA Grapalat" w:hAnsi="GHEA Grapalat"/>
                <w:sz w:val="24"/>
                <w:szCs w:val="24"/>
                <w:lang w:val="hy-AM"/>
              </w:rPr>
              <w:t>Структура кузова</w:t>
            </w:r>
          </w:p>
        </w:tc>
        <w:tc>
          <w:tcPr>
            <w:tcW w:w="3798" w:type="pct"/>
          </w:tcPr>
          <w:p w14:paraId="19E9E263" w14:textId="77777777" w:rsidR="00402720" w:rsidRPr="00402720" w:rsidRDefault="00402720" w:rsidP="00402720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02720">
              <w:rPr>
                <w:rFonts w:ascii="GHEA Grapalat" w:hAnsi="GHEA Grapalat"/>
                <w:sz w:val="24"/>
                <w:szCs w:val="24"/>
                <w:lang w:val="hy-AM"/>
              </w:rPr>
              <w:t xml:space="preserve">Тип: минивэн, цвет транспортного средства: цвет кузова: белый или черный, 5 открывающихся дверей: по 4 с правой и левой стороны (2 с задней стороны с раздвижным, открывающимся механическим или электрическим приводом) и открывающаяся дверь багажника </w:t>
            </w:r>
          </w:p>
          <w:p w14:paraId="6CF1B841" w14:textId="3C9EB92C" w:rsidR="006C7AF2" w:rsidRDefault="00402720" w:rsidP="00402720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02720">
              <w:rPr>
                <w:rFonts w:ascii="GHEA Grapalat" w:hAnsi="GHEA Grapalat"/>
                <w:sz w:val="24"/>
                <w:szCs w:val="24"/>
                <w:lang w:val="hy-AM"/>
              </w:rPr>
              <w:t>Количество пассажирских мест: не менее 6, не более 8</w:t>
            </w:r>
          </w:p>
        </w:tc>
      </w:tr>
      <w:tr w:rsidR="00A610CD" w:rsidRPr="00A9557A" w14:paraId="74C6CCF9" w14:textId="77777777" w:rsidTr="008A5F3E">
        <w:tc>
          <w:tcPr>
            <w:tcW w:w="1202" w:type="pct"/>
          </w:tcPr>
          <w:p w14:paraId="15724EE4" w14:textId="650B61F2" w:rsidR="00A610CD" w:rsidRPr="001D66BA" w:rsidRDefault="002D2616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616">
              <w:rPr>
                <w:rFonts w:ascii="GHEA Grapalat" w:hAnsi="GHEA Grapalat"/>
                <w:sz w:val="24"/>
                <w:szCs w:val="24"/>
                <w:lang w:val="hy-AM"/>
              </w:rPr>
              <w:t>Размеры (мм)</w:t>
            </w:r>
          </w:p>
        </w:tc>
        <w:tc>
          <w:tcPr>
            <w:tcW w:w="3798" w:type="pct"/>
          </w:tcPr>
          <w:p w14:paraId="3070A8BD" w14:textId="47E60B7C" w:rsidR="002D2616" w:rsidRPr="002D2616" w:rsidRDefault="002D2616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616">
              <w:rPr>
                <w:rFonts w:ascii="GHEA Grapalat" w:hAnsi="GHEA Grapalat"/>
                <w:sz w:val="24"/>
                <w:szCs w:val="24"/>
                <w:lang w:val="hy-AM"/>
              </w:rPr>
              <w:t xml:space="preserve">Длина: </w:t>
            </w:r>
            <w:r w:rsidR="00402720">
              <w:rPr>
                <w:rFonts w:ascii="GHEA Grapalat" w:hAnsi="GHEA Grapalat"/>
                <w:sz w:val="24"/>
                <w:szCs w:val="24"/>
                <w:lang w:val="hy-AM"/>
              </w:rPr>
              <w:t>4500</w:t>
            </w:r>
            <w:r w:rsidRPr="002D2616">
              <w:rPr>
                <w:rFonts w:ascii="GHEA Grapalat" w:hAnsi="GHEA Grapalat"/>
                <w:sz w:val="24"/>
                <w:szCs w:val="24"/>
                <w:lang w:val="hy-AM"/>
              </w:rPr>
              <w:t xml:space="preserve"> - 6000</w:t>
            </w:r>
          </w:p>
          <w:p w14:paraId="6D062E94" w14:textId="77777777" w:rsidR="002D2616" w:rsidRPr="002D2616" w:rsidRDefault="002D2616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616">
              <w:rPr>
                <w:rFonts w:ascii="GHEA Grapalat" w:hAnsi="GHEA Grapalat"/>
                <w:sz w:val="24"/>
                <w:szCs w:val="24"/>
                <w:lang w:val="hy-AM"/>
              </w:rPr>
              <w:t>Ширина: минимум 1900</w:t>
            </w:r>
          </w:p>
          <w:p w14:paraId="2135CE64" w14:textId="091B6AF9" w:rsidR="002D2616" w:rsidRPr="002D2616" w:rsidRDefault="002D2616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616">
              <w:rPr>
                <w:rFonts w:ascii="GHEA Grapalat" w:hAnsi="GHEA Grapalat"/>
                <w:sz w:val="24"/>
                <w:szCs w:val="24"/>
                <w:lang w:val="hy-AM"/>
              </w:rPr>
              <w:t xml:space="preserve">Высота: </w:t>
            </w:r>
            <w:r w:rsidR="00402720">
              <w:rPr>
                <w:rFonts w:ascii="GHEA Grapalat" w:hAnsi="GHEA Grapalat"/>
                <w:sz w:val="24"/>
                <w:szCs w:val="24"/>
                <w:lang w:val="hy-AM"/>
              </w:rPr>
              <w:t>1750</w:t>
            </w:r>
            <w:r w:rsidRPr="002D2616">
              <w:rPr>
                <w:rFonts w:ascii="GHEA Grapalat" w:hAnsi="GHEA Grapalat"/>
                <w:sz w:val="24"/>
                <w:szCs w:val="24"/>
                <w:lang w:val="hy-AM"/>
              </w:rPr>
              <w:t xml:space="preserve"> - 2100</w:t>
            </w:r>
          </w:p>
          <w:p w14:paraId="283B9817" w14:textId="77777777" w:rsidR="002D2616" w:rsidRPr="002D2616" w:rsidRDefault="002D2616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616">
              <w:rPr>
                <w:rFonts w:ascii="GHEA Grapalat" w:hAnsi="GHEA Grapalat"/>
                <w:sz w:val="24"/>
                <w:szCs w:val="24"/>
                <w:lang w:val="hy-AM"/>
              </w:rPr>
              <w:t>Колесная база: максимум 3500</w:t>
            </w:r>
          </w:p>
          <w:p w14:paraId="114661F5" w14:textId="77777777" w:rsidR="002D2616" w:rsidRPr="002D2616" w:rsidRDefault="002D2616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616">
              <w:rPr>
                <w:rFonts w:ascii="GHEA Grapalat" w:hAnsi="GHEA Grapalat"/>
                <w:sz w:val="24"/>
                <w:szCs w:val="24"/>
                <w:lang w:val="hy-AM"/>
              </w:rPr>
              <w:t>Дорожный просвет: минимум 150</w:t>
            </w:r>
          </w:p>
          <w:p w14:paraId="072014B3" w14:textId="54289EF0" w:rsidR="00433EDB" w:rsidRPr="00A62796" w:rsidRDefault="002D2616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616">
              <w:rPr>
                <w:rFonts w:ascii="GHEA Grapalat" w:hAnsi="GHEA Grapalat"/>
                <w:sz w:val="24"/>
                <w:szCs w:val="24"/>
                <w:lang w:val="hy-AM"/>
              </w:rPr>
              <w:t>Расстояние между задним сиденьем и дверью багажника должно быть не менее 600 мм</w:t>
            </w:r>
          </w:p>
        </w:tc>
      </w:tr>
      <w:tr w:rsidR="00A610CD" w:rsidRPr="00A9557A" w14:paraId="4D702EAE" w14:textId="77777777" w:rsidTr="00C252F5">
        <w:tc>
          <w:tcPr>
            <w:tcW w:w="1202" w:type="pct"/>
          </w:tcPr>
          <w:p w14:paraId="09B26445" w14:textId="53160F28" w:rsidR="00A610CD" w:rsidRDefault="00796E52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96E52">
              <w:rPr>
                <w:rFonts w:ascii="GHEA Grapalat" w:hAnsi="GHEA Grapalat"/>
                <w:sz w:val="24"/>
                <w:szCs w:val="24"/>
                <w:lang w:val="hy-AM"/>
              </w:rPr>
              <w:t>Размеры шин</w:t>
            </w:r>
          </w:p>
        </w:tc>
        <w:tc>
          <w:tcPr>
            <w:tcW w:w="3798" w:type="pct"/>
          </w:tcPr>
          <w:p w14:paraId="4EDCFD73" w14:textId="449CA09E" w:rsidR="00A610CD" w:rsidRDefault="008869C2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69C2">
              <w:rPr>
                <w:rFonts w:ascii="GHEA Grapalat" w:hAnsi="GHEA Grapalat"/>
                <w:sz w:val="24"/>
                <w:szCs w:val="24"/>
                <w:lang w:val="hy-AM"/>
              </w:rPr>
              <w:t>Минимум от R15 до R17 полноприводных легкосплавных дисков</w:t>
            </w:r>
            <w:r w:rsidR="00402720" w:rsidRPr="00402720">
              <w:rPr>
                <w:lang w:val="ru-RU"/>
              </w:rPr>
              <w:t xml:space="preserve"> </w:t>
            </w:r>
            <w:r w:rsidR="00402720">
              <w:rPr>
                <w:lang w:val="hy-AM"/>
              </w:rPr>
              <w:t xml:space="preserve"> </w:t>
            </w:r>
            <w:r w:rsidR="00402720">
              <w:rPr>
                <w:lang w:val="ru-RU"/>
              </w:rPr>
              <w:t xml:space="preserve">и </w:t>
            </w:r>
            <w:r w:rsidR="00402720" w:rsidRPr="00402720">
              <w:rPr>
                <w:rFonts w:ascii="GHEA Grapalat" w:hAnsi="GHEA Grapalat"/>
                <w:sz w:val="24"/>
                <w:szCs w:val="24"/>
                <w:lang w:val="hy-AM"/>
              </w:rPr>
              <w:t>зимние шины</w:t>
            </w:r>
          </w:p>
          <w:p w14:paraId="1BBD6FA1" w14:textId="7127452E" w:rsidR="00CD1CEF" w:rsidRPr="00B9744B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D1CEF" w:rsidRPr="00CD1CEF" w14:paraId="4FA2F00D" w14:textId="77777777" w:rsidTr="00C252F5">
        <w:tc>
          <w:tcPr>
            <w:tcW w:w="1202" w:type="pct"/>
          </w:tcPr>
          <w:p w14:paraId="5435EC14" w14:textId="5FBE073B" w:rsidR="00CD1CEF" w:rsidRPr="00796E52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9B73BE">
              <w:rPr>
                <w:rFonts w:ascii="GHEA Grapalat" w:hAnsi="GHEA Grapalat"/>
                <w:sz w:val="24"/>
                <w:szCs w:val="24"/>
              </w:rPr>
              <w:t>Год</w:t>
            </w:r>
            <w:proofErr w:type="spellEnd"/>
            <w:r w:rsidRPr="009B73B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9B73BE">
              <w:rPr>
                <w:rFonts w:ascii="GHEA Grapalat" w:hAnsi="GHEA Grapalat"/>
                <w:sz w:val="24"/>
                <w:szCs w:val="24"/>
              </w:rPr>
              <w:t>выпуска</w:t>
            </w:r>
            <w:proofErr w:type="spellEnd"/>
          </w:p>
        </w:tc>
        <w:tc>
          <w:tcPr>
            <w:tcW w:w="3798" w:type="pct"/>
          </w:tcPr>
          <w:p w14:paraId="33AEB001" w14:textId="182844F8" w:rsidR="00CD1CEF" w:rsidRPr="008869C2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70A2D">
              <w:rPr>
                <w:rFonts w:ascii="GHEA Grapalat" w:hAnsi="GHEA Grapalat"/>
                <w:sz w:val="24"/>
                <w:szCs w:val="24"/>
                <w:lang w:val="hy-AM"/>
              </w:rPr>
              <w:t>202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</w:p>
        </w:tc>
      </w:tr>
      <w:tr w:rsidR="00CD1CEF" w:rsidRPr="00A9557A" w14:paraId="7D183B4E" w14:textId="77777777" w:rsidTr="00C252F5">
        <w:tc>
          <w:tcPr>
            <w:tcW w:w="1202" w:type="pct"/>
          </w:tcPr>
          <w:p w14:paraId="63BBB614" w14:textId="1FDD0C30" w:rsidR="00CD1CEF" w:rsidRPr="00426C92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D72F3">
              <w:rPr>
                <w:rFonts w:ascii="GHEA Grapalat" w:hAnsi="GHEA Grapalat"/>
                <w:sz w:val="24"/>
                <w:szCs w:val="24"/>
                <w:lang w:val="hy-AM"/>
              </w:rPr>
              <w:t>Комфорт</w:t>
            </w:r>
          </w:p>
        </w:tc>
        <w:tc>
          <w:tcPr>
            <w:tcW w:w="3798" w:type="pct"/>
          </w:tcPr>
          <w:p w14:paraId="33451A8C" w14:textId="5BEA8C19" w:rsidR="00CD1CEF" w:rsidRPr="00426C92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86865">
              <w:rPr>
                <w:rFonts w:ascii="GHEA Grapalat" w:hAnsi="GHEA Grapalat"/>
                <w:sz w:val="24"/>
                <w:szCs w:val="24"/>
                <w:lang w:val="hy-AM"/>
              </w:rPr>
              <w:t xml:space="preserve">Тканевая обшивка салона: черный цвет, кондиционер, бортовой компьютер, усиленная система рулевого управления, управляемое сиденье водителя, стекла передних дверей с </w:t>
            </w:r>
            <w:r w:rsidRPr="00186865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электроприводом, резиновые коврики спереди и сзади салона</w:t>
            </w:r>
          </w:p>
        </w:tc>
      </w:tr>
      <w:tr w:rsidR="00CD1CEF" w:rsidRPr="00A9557A" w14:paraId="73219604" w14:textId="77777777" w:rsidTr="00C252F5">
        <w:tc>
          <w:tcPr>
            <w:tcW w:w="1202" w:type="pct"/>
          </w:tcPr>
          <w:p w14:paraId="25A8265C" w14:textId="77CC6CA8" w:rsidR="00CD1CEF" w:rsidRPr="002741DF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6607B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Безопасность</w:t>
            </w:r>
          </w:p>
        </w:tc>
        <w:tc>
          <w:tcPr>
            <w:tcW w:w="3798" w:type="pct"/>
          </w:tcPr>
          <w:p w14:paraId="4FDEDDD9" w14:textId="77777777" w:rsidR="00CD1CEF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6607B">
              <w:rPr>
                <w:rFonts w:ascii="GHEA Grapalat" w:hAnsi="GHEA Grapalat"/>
                <w:sz w:val="24"/>
                <w:szCs w:val="24"/>
                <w:lang w:val="hy-AM"/>
              </w:rPr>
              <w:t>Подушки безопасности передних пассажиров в салоне автомобиля, отдельный ремень безопасности для каждого переднего сиденья, центральный замок с дистанционным управлением, система разблокировки тормозов ABS, дневные ходовые огни</w:t>
            </w:r>
          </w:p>
          <w:p w14:paraId="3ED45730" w14:textId="6C4F4782" w:rsidR="00CD1CEF" w:rsidRPr="00027E65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D1CEF" w:rsidRPr="00A9557A" w14:paraId="6A25CAE6" w14:textId="77777777" w:rsidTr="00C252F5">
        <w:tc>
          <w:tcPr>
            <w:tcW w:w="1202" w:type="pct"/>
            <w:vMerge w:val="restart"/>
          </w:tcPr>
          <w:p w14:paraId="0D037A7C" w14:textId="3CFDCD88" w:rsidR="00CD1CEF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E2235">
              <w:rPr>
                <w:rFonts w:ascii="GHEA Grapalat" w:hAnsi="GHEA Grapalat"/>
                <w:sz w:val="24"/>
                <w:szCs w:val="24"/>
                <w:lang w:val="hy-AM"/>
              </w:rPr>
              <w:t>Гарантия и обязательные условия</w:t>
            </w:r>
          </w:p>
        </w:tc>
        <w:tc>
          <w:tcPr>
            <w:tcW w:w="3798" w:type="pct"/>
          </w:tcPr>
          <w:p w14:paraId="597EA250" w14:textId="325F52E3" w:rsidR="00CD1CEF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6607B">
              <w:rPr>
                <w:rFonts w:ascii="GHEA Grapalat" w:hAnsi="GHEA Grapalat"/>
                <w:sz w:val="24"/>
                <w:szCs w:val="24"/>
                <w:lang w:val="hy-AM"/>
              </w:rPr>
              <w:t>Гарантия: не менее 36 месяцев или 150 000 км пробега.</w:t>
            </w:r>
          </w:p>
        </w:tc>
      </w:tr>
      <w:tr w:rsidR="00492E6B" w:rsidRPr="00A9557A" w14:paraId="38EF48BB" w14:textId="77777777" w:rsidTr="00C252F5">
        <w:tc>
          <w:tcPr>
            <w:tcW w:w="1202" w:type="pct"/>
            <w:vMerge/>
          </w:tcPr>
          <w:p w14:paraId="1EF19E95" w14:textId="77777777" w:rsidR="00492E6B" w:rsidRPr="006E2235" w:rsidRDefault="00492E6B" w:rsidP="00CD1CE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365D6B6F" w14:textId="2D35037F" w:rsidR="00492E6B" w:rsidRPr="0086607B" w:rsidRDefault="00492E6B" w:rsidP="00CD1CE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92E6B">
              <w:rPr>
                <w:rFonts w:ascii="GHEA Grapalat" w:hAnsi="GHEA Grapalat"/>
                <w:sz w:val="24"/>
                <w:szCs w:val="24"/>
                <w:lang w:val="hy-AM"/>
              </w:rPr>
              <w:t xml:space="preserve">Номинальная мощность дополнительного электрооборудования, устанавливаемого на автомобиль при необходимости, не менее 75 </w:t>
            </w:r>
            <w:r w:rsidR="00C5110E"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>A</w:t>
            </w:r>
            <w:r w:rsidRPr="00492E6B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CD1CEF" w:rsidRPr="00A9557A" w14:paraId="68A9BE29" w14:textId="77777777" w:rsidTr="00C252F5">
        <w:tc>
          <w:tcPr>
            <w:tcW w:w="1202" w:type="pct"/>
            <w:vMerge/>
          </w:tcPr>
          <w:p w14:paraId="27AA9968" w14:textId="77777777" w:rsidR="00CD1CEF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56CBEF57" w14:textId="460303E1" w:rsidR="00CD1CEF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E2235">
              <w:rPr>
                <w:rFonts w:ascii="GHEA Grapalat" w:hAnsi="GHEA Grapalat"/>
                <w:sz w:val="24"/>
                <w:szCs w:val="24"/>
                <w:lang w:val="hy-AM"/>
              </w:rPr>
              <w:t>Компания-победитель после заключения гарантийного договора должна установить стоимость товаров и услуг, включенных в договор (включая стоимость товара и его замены), не превышающую стоимость услуг и товаров, фактически предоставленных компанией-победителем другим лицам или организациям в течение последнего 1 года.</w:t>
            </w:r>
          </w:p>
        </w:tc>
      </w:tr>
      <w:tr w:rsidR="00CD1CEF" w:rsidRPr="00A9557A" w14:paraId="033C0A0B" w14:textId="77777777" w:rsidTr="00C252F5">
        <w:tc>
          <w:tcPr>
            <w:tcW w:w="1202" w:type="pct"/>
            <w:vMerge/>
          </w:tcPr>
          <w:p w14:paraId="7E2DFD27" w14:textId="77777777" w:rsidR="00CD1CEF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4555AF8A" w14:textId="5E46D2F7" w:rsidR="00CD1CEF" w:rsidRPr="00BD03CC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E22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При необходимости возможно изменение положения сидений в салоне, установщик которого будет выбран в соответствии с Законом РА О закупках в соответствии с тендерной процедурой, что не должно препятствовать сохранению транспортного средства на гарантии.</w:t>
            </w:r>
          </w:p>
        </w:tc>
      </w:tr>
      <w:tr w:rsidR="00CD1CEF" w:rsidRPr="00A9557A" w14:paraId="3D40C6C6" w14:textId="77777777" w:rsidTr="00C252F5">
        <w:tc>
          <w:tcPr>
            <w:tcW w:w="1202" w:type="pct"/>
            <w:vMerge/>
          </w:tcPr>
          <w:p w14:paraId="52F117C4" w14:textId="77777777" w:rsidR="00CD1CEF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41598DFC" w14:textId="77777777" w:rsidR="00CD1CEF" w:rsidRPr="006E2235" w:rsidRDefault="00CD1CEF" w:rsidP="00CD1CEF">
            <w:pPr>
              <w:spacing w:line="276" w:lineRule="auto"/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6E2235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У поставщика должны быть: автозапчасти /автозапчасти, запчасти для кузова/ склад или магазин, все необходимые мастерские для ремонта </w:t>
            </w:r>
          </w:p>
          <w:p w14:paraId="03B120B7" w14:textId="23A8D8EF" w:rsidR="00CD1CEF" w:rsidRPr="003F6066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E22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(возможность проведения ремонтных работ, электромонтажа, смазки, регулировки зазора колес, вулканизации, ремонта форсунок, рулевого управления, двигателя, трансмиссии и мостов, диагностики автомобиля и другого необходимого оборудования и услуг, а также выполнения работ по сварке и покраске кузова):</w:t>
            </w:r>
          </w:p>
        </w:tc>
      </w:tr>
      <w:tr w:rsidR="00CD1CEF" w:rsidRPr="00A9557A" w14:paraId="445744B4" w14:textId="77777777" w:rsidTr="00C252F5">
        <w:tc>
          <w:tcPr>
            <w:tcW w:w="1202" w:type="pct"/>
            <w:vMerge/>
          </w:tcPr>
          <w:p w14:paraId="2B004F9C" w14:textId="77777777" w:rsidR="00CD1CEF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3DB8E9D1" w14:textId="77777777" w:rsidR="00CD1CEF" w:rsidRPr="00B70307" w:rsidRDefault="00CD1CEF" w:rsidP="00CD1CEF">
            <w:pPr>
              <w:spacing w:line="276" w:lineRule="auto"/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B70307">
              <w:rPr>
                <w:rFonts w:ascii="GHEA Grapalat" w:hAnsi="GHEA Grapalat" w:cstheme="minorHAnsi"/>
                <w:sz w:val="24"/>
                <w:szCs w:val="24"/>
                <w:lang w:val="hy-AM"/>
              </w:rPr>
              <w:t>Компания-победитель должна быть официальным представителем данного автопроизводителя в Республике Армения и одновременно с заявкой на его подлинность представить соответствующий сертификат</w:t>
            </w:r>
          </w:p>
          <w:p w14:paraId="45FADF59" w14:textId="79EEC778" w:rsidR="00CD1CEF" w:rsidRPr="00BD03CC" w:rsidRDefault="00CD1CEF" w:rsidP="00CD1CEF">
            <w:pPr>
              <w:spacing w:line="276" w:lineRule="auto"/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B70307">
              <w:rPr>
                <w:rFonts w:ascii="GHEA Grapalat" w:hAnsi="GHEA Grapalat" w:cstheme="minorHAnsi"/>
                <w:sz w:val="24"/>
                <w:szCs w:val="24"/>
                <w:lang w:val="hy-AM"/>
              </w:rPr>
              <w:lastRenderedPageBreak/>
              <w:t>Емкость автомобильного аккумулятора и генератора должна соответствовать дополнительной нагрузке на электрооборудование.:</w:t>
            </w:r>
          </w:p>
        </w:tc>
      </w:tr>
      <w:tr w:rsidR="00CD1CEF" w:rsidRPr="00A9557A" w14:paraId="7D77E5D5" w14:textId="77777777" w:rsidTr="00C252F5">
        <w:tc>
          <w:tcPr>
            <w:tcW w:w="1202" w:type="pct"/>
            <w:vMerge/>
          </w:tcPr>
          <w:p w14:paraId="79167FE7" w14:textId="77777777" w:rsidR="00CD1CEF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6F35C949" w14:textId="766EF6B8" w:rsidR="00CD1CEF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0307">
              <w:rPr>
                <w:rFonts w:ascii="GHEA Grapalat" w:hAnsi="GHEA Grapalat"/>
                <w:sz w:val="24"/>
                <w:szCs w:val="24"/>
                <w:lang w:val="hy-AM"/>
              </w:rPr>
              <w:t>Пробег автомобиля на момент приемки у поставщика не должен превышать 1000 км.</w:t>
            </w:r>
          </w:p>
        </w:tc>
      </w:tr>
      <w:tr w:rsidR="00CD1CEF" w:rsidRPr="00A9557A" w14:paraId="0AADB9BF" w14:textId="77777777" w:rsidTr="00C252F5">
        <w:tc>
          <w:tcPr>
            <w:tcW w:w="1202" w:type="pct"/>
          </w:tcPr>
          <w:p w14:paraId="7F1697FA" w14:textId="77777777" w:rsidR="00CD1CEF" w:rsidRPr="005C0796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1CB865E6" w14:textId="15C8385B" w:rsidR="00CD1CEF" w:rsidRDefault="00CD1CEF" w:rsidP="00CD1CEF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B70307">
              <w:rPr>
                <w:rFonts w:ascii="GHEA Grapalat" w:hAnsi="GHEA Grapalat"/>
                <w:sz w:val="24"/>
                <w:szCs w:val="24"/>
              </w:rPr>
              <w:t>Дополнительные</w:t>
            </w:r>
            <w:proofErr w:type="spellEnd"/>
            <w:r w:rsidRPr="00B7030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70307">
              <w:rPr>
                <w:rFonts w:ascii="GHEA Grapalat" w:hAnsi="GHEA Grapalat"/>
                <w:sz w:val="24"/>
                <w:szCs w:val="24"/>
              </w:rPr>
              <w:t>обязательные</w:t>
            </w:r>
            <w:proofErr w:type="spellEnd"/>
            <w:r w:rsidRPr="00B7030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70307">
              <w:rPr>
                <w:rFonts w:ascii="GHEA Grapalat" w:hAnsi="GHEA Grapalat"/>
                <w:sz w:val="24"/>
                <w:szCs w:val="24"/>
              </w:rPr>
              <w:t>условия</w:t>
            </w:r>
            <w:proofErr w:type="spellEnd"/>
          </w:p>
        </w:tc>
        <w:tc>
          <w:tcPr>
            <w:tcW w:w="3798" w:type="pct"/>
          </w:tcPr>
          <w:p w14:paraId="6929FBCC" w14:textId="2CC8FFA5" w:rsidR="00CD1CEF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0307">
              <w:rPr>
                <w:rFonts w:ascii="GHEA Grapalat" w:hAnsi="GHEA Grapalat"/>
                <w:sz w:val="24"/>
                <w:szCs w:val="24"/>
                <w:lang w:val="hy-AM"/>
              </w:rPr>
              <w:t>Ручной вспененный огнетушитель объемом от 4 до 6 литров, аптечка, набор инструментов для вождения / инструменты № от 8 до 22, молоток, веревка, плоскогубцы, прямая и поперечная отвертки /:</w:t>
            </w:r>
          </w:p>
        </w:tc>
      </w:tr>
      <w:tr w:rsidR="00CD1CEF" w:rsidRPr="00A9557A" w14:paraId="50CCF1E5" w14:textId="77777777" w:rsidTr="00C252F5">
        <w:tc>
          <w:tcPr>
            <w:tcW w:w="1202" w:type="pct"/>
          </w:tcPr>
          <w:p w14:paraId="366DB214" w14:textId="77777777" w:rsidR="00CD1CEF" w:rsidRPr="005C0796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2955849B" w14:textId="2A8AA092" w:rsidR="00CD1CEF" w:rsidRPr="00B70307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0307">
              <w:rPr>
                <w:rFonts w:ascii="GHEA Grapalat" w:hAnsi="GHEA Grapalat"/>
                <w:sz w:val="24"/>
                <w:szCs w:val="24"/>
                <w:lang w:val="hy-AM"/>
              </w:rPr>
              <w:t xml:space="preserve">Срок поставки: в течение </w:t>
            </w:r>
            <w:r w:rsidR="00402720">
              <w:rPr>
                <w:rFonts w:ascii="GHEA Grapalat" w:hAnsi="GHEA Grapalat"/>
                <w:sz w:val="24"/>
                <w:szCs w:val="24"/>
                <w:lang w:val="ru-RU"/>
              </w:rPr>
              <w:t xml:space="preserve">40 </w:t>
            </w:r>
            <w:r w:rsidRPr="00B70307">
              <w:rPr>
                <w:rFonts w:ascii="GHEA Grapalat" w:hAnsi="GHEA Grapalat"/>
                <w:sz w:val="24"/>
                <w:szCs w:val="24"/>
                <w:lang w:val="hy-AM"/>
              </w:rPr>
              <w:t>дней после вступления контракта в силу</w:t>
            </w:r>
          </w:p>
        </w:tc>
      </w:tr>
    </w:tbl>
    <w:p w14:paraId="7BB9275E" w14:textId="77777777" w:rsidR="00AD02DB" w:rsidRDefault="00AD02DB" w:rsidP="00AE3C73">
      <w:pPr>
        <w:rPr>
          <w:rFonts w:ascii="GHEA Grapalat" w:hAnsi="GHEA Grapalat"/>
          <w:sz w:val="28"/>
          <w:szCs w:val="24"/>
          <w:lang w:val="hy-AM"/>
        </w:rPr>
      </w:pPr>
    </w:p>
    <w:p w14:paraId="6C62BE1D" w14:textId="74AE7D22" w:rsidR="000446ED" w:rsidRPr="000446ED" w:rsidRDefault="000446ED" w:rsidP="00CD1CEF">
      <w:pPr>
        <w:spacing w:after="0" w:line="240" w:lineRule="auto"/>
        <w:jc w:val="both"/>
        <w:rPr>
          <w:rFonts w:ascii="GHEA Grapalat" w:hAnsi="GHEA Grapalat"/>
          <w:b/>
          <w:sz w:val="26"/>
          <w:szCs w:val="26"/>
          <w:lang w:val="hy-AM"/>
        </w:rPr>
      </w:pPr>
      <w:r w:rsidRPr="000446ED">
        <w:rPr>
          <w:rFonts w:ascii="GHEA Grapalat" w:hAnsi="GHEA Grapalat"/>
          <w:b/>
          <w:sz w:val="26"/>
          <w:szCs w:val="26"/>
          <w:lang w:val="hy-AM"/>
        </w:rPr>
        <w:tab/>
      </w:r>
      <w:r w:rsidRPr="000446ED">
        <w:rPr>
          <w:rFonts w:ascii="GHEA Grapalat" w:hAnsi="GHEA Grapalat"/>
          <w:b/>
          <w:sz w:val="26"/>
          <w:szCs w:val="26"/>
          <w:lang w:val="hy-AM"/>
        </w:rPr>
        <w:tab/>
      </w:r>
      <w:r w:rsidRPr="000446ED">
        <w:rPr>
          <w:rFonts w:ascii="GHEA Grapalat" w:hAnsi="GHEA Grapalat"/>
          <w:b/>
          <w:sz w:val="26"/>
          <w:szCs w:val="26"/>
          <w:lang w:val="hy-AM"/>
        </w:rPr>
        <w:tab/>
      </w:r>
      <w:r w:rsidRPr="000446ED">
        <w:rPr>
          <w:rFonts w:ascii="GHEA Grapalat" w:hAnsi="GHEA Grapalat"/>
          <w:b/>
          <w:sz w:val="26"/>
          <w:szCs w:val="26"/>
          <w:lang w:val="hy-AM"/>
        </w:rPr>
        <w:tab/>
      </w:r>
      <w:r w:rsidRPr="000446ED">
        <w:rPr>
          <w:rFonts w:ascii="GHEA Grapalat" w:hAnsi="GHEA Grapalat"/>
          <w:b/>
          <w:sz w:val="26"/>
          <w:szCs w:val="26"/>
          <w:lang w:val="hy-AM"/>
        </w:rPr>
        <w:tab/>
      </w:r>
      <w:r w:rsidRPr="000446ED">
        <w:rPr>
          <w:rFonts w:ascii="GHEA Grapalat" w:hAnsi="GHEA Grapalat"/>
          <w:b/>
          <w:sz w:val="26"/>
          <w:szCs w:val="26"/>
          <w:lang w:val="hy-AM"/>
        </w:rPr>
        <w:tab/>
      </w:r>
      <w:r w:rsidRPr="000446ED">
        <w:rPr>
          <w:rFonts w:ascii="GHEA Grapalat" w:hAnsi="GHEA Grapalat"/>
          <w:b/>
          <w:sz w:val="26"/>
          <w:szCs w:val="26"/>
          <w:lang w:val="hy-AM"/>
        </w:rPr>
        <w:tab/>
        <w:t xml:space="preserve">                        </w:t>
      </w:r>
    </w:p>
    <w:p w14:paraId="0008C8B0" w14:textId="77777777" w:rsidR="000446ED" w:rsidRPr="00AD02DB" w:rsidRDefault="000446ED" w:rsidP="00AE3C73">
      <w:pPr>
        <w:rPr>
          <w:rFonts w:ascii="GHEA Grapalat" w:hAnsi="GHEA Grapalat"/>
          <w:sz w:val="28"/>
          <w:szCs w:val="24"/>
          <w:lang w:val="hy-AM"/>
        </w:rPr>
      </w:pPr>
    </w:p>
    <w:sectPr w:rsidR="000446ED" w:rsidRPr="00AD02DB" w:rsidSect="00AD02D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3C73"/>
    <w:rsid w:val="00027E65"/>
    <w:rsid w:val="000446ED"/>
    <w:rsid w:val="000A01CF"/>
    <w:rsid w:val="00123F37"/>
    <w:rsid w:val="00186865"/>
    <w:rsid w:val="001D66BA"/>
    <w:rsid w:val="002320EA"/>
    <w:rsid w:val="002741DF"/>
    <w:rsid w:val="00294B1D"/>
    <w:rsid w:val="002D2616"/>
    <w:rsid w:val="002D2F5D"/>
    <w:rsid w:val="00392F1E"/>
    <w:rsid w:val="003F5FDE"/>
    <w:rsid w:val="003F6066"/>
    <w:rsid w:val="00402720"/>
    <w:rsid w:val="00426C92"/>
    <w:rsid w:val="00433EDB"/>
    <w:rsid w:val="00492E6B"/>
    <w:rsid w:val="005352AC"/>
    <w:rsid w:val="00546F1B"/>
    <w:rsid w:val="005C0796"/>
    <w:rsid w:val="005E49B0"/>
    <w:rsid w:val="005F5EAD"/>
    <w:rsid w:val="006C7AF2"/>
    <w:rsid w:val="006E2235"/>
    <w:rsid w:val="006F668A"/>
    <w:rsid w:val="00730476"/>
    <w:rsid w:val="00796E52"/>
    <w:rsid w:val="00804946"/>
    <w:rsid w:val="0086607B"/>
    <w:rsid w:val="008869C2"/>
    <w:rsid w:val="008E4D59"/>
    <w:rsid w:val="00902170"/>
    <w:rsid w:val="00A1371E"/>
    <w:rsid w:val="00A610CD"/>
    <w:rsid w:val="00A62796"/>
    <w:rsid w:val="00A66ED7"/>
    <w:rsid w:val="00A9557A"/>
    <w:rsid w:val="00AD02DB"/>
    <w:rsid w:val="00AE3C73"/>
    <w:rsid w:val="00B0301F"/>
    <w:rsid w:val="00B426B1"/>
    <w:rsid w:val="00B56827"/>
    <w:rsid w:val="00B70307"/>
    <w:rsid w:val="00B9744B"/>
    <w:rsid w:val="00C013B5"/>
    <w:rsid w:val="00C252F5"/>
    <w:rsid w:val="00C5110E"/>
    <w:rsid w:val="00C9244D"/>
    <w:rsid w:val="00CB25B7"/>
    <w:rsid w:val="00CD1CEF"/>
    <w:rsid w:val="00D17E85"/>
    <w:rsid w:val="00D43FD8"/>
    <w:rsid w:val="00DF7A0F"/>
    <w:rsid w:val="00E064F6"/>
    <w:rsid w:val="00E73AFA"/>
    <w:rsid w:val="00ED72F3"/>
    <w:rsid w:val="00F5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07693"/>
  <w15:docId w15:val="{DB088F15-E219-44A6-A5E2-464B0A6E0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0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3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E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Lilit Nersisyan</cp:lastModifiedBy>
  <cp:revision>32</cp:revision>
  <cp:lastPrinted>2025-09-05T10:47:00Z</cp:lastPrinted>
  <dcterms:created xsi:type="dcterms:W3CDTF">2025-03-26T07:34:00Z</dcterms:created>
  <dcterms:modified xsi:type="dcterms:W3CDTF">2025-10-24T11:41:00Z</dcterms:modified>
</cp:coreProperties>
</file>